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851"/>
        <w:gridCol w:w="1622"/>
        <w:gridCol w:w="1316"/>
      </w:tblGrid>
      <w:tr w:rsidR="00BE3984">
        <w:trPr>
          <w:trHeight w:val="263"/>
        </w:trPr>
        <w:tc>
          <w:tcPr>
            <w:tcW w:w="1832" w:type="dxa"/>
            <w:vMerge w:val="restart"/>
          </w:tcPr>
          <w:p w:rsidR="00BE3984" w:rsidRDefault="00BE3984">
            <w:pPr>
              <w:pStyle w:val="TableParagraph"/>
              <w:spacing w:before="7"/>
              <w:rPr>
                <w:sz w:val="2"/>
              </w:rPr>
            </w:pPr>
          </w:p>
          <w:p w:rsidR="00BE3984" w:rsidRDefault="009E0151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584455A" wp14:editId="4D346A26">
                  <wp:extent cx="438150" cy="1308735"/>
                  <wp:effectExtent l="0" t="0" r="0" b="5715"/>
                  <wp:docPr id="2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vMerge w:val="restart"/>
          </w:tcPr>
          <w:p w:rsidR="00BE3984" w:rsidRDefault="00BE3984">
            <w:pPr>
              <w:pStyle w:val="TableParagraph"/>
              <w:spacing w:before="1"/>
              <w:rPr>
                <w:sz w:val="45"/>
              </w:rPr>
            </w:pPr>
          </w:p>
          <w:p w:rsidR="00F55C83" w:rsidRDefault="00F55C83" w:rsidP="00F55C83">
            <w:pPr>
              <w:pStyle w:val="TableParagraph"/>
              <w:ind w:left="745" w:right="715"/>
              <w:jc w:val="center"/>
              <w:rPr>
                <w:b/>
                <w:sz w:val="28"/>
              </w:rPr>
            </w:pPr>
            <w:bookmarkStart w:id="0" w:name="İA-254-Yaklaşık_maliyet_iş_akışı.vsdx"/>
            <w:bookmarkStart w:id="1" w:name="Sayfa-1"/>
            <w:bookmarkEnd w:id="0"/>
            <w:bookmarkEnd w:id="1"/>
            <w:r>
              <w:rPr>
                <w:b/>
                <w:sz w:val="28"/>
              </w:rPr>
              <w:t>YAPI İŞLERİ TEKNİK DAİRE BAŞKANLIĞI</w:t>
            </w:r>
          </w:p>
          <w:p w:rsidR="00F55C83" w:rsidRDefault="00F55C83">
            <w:pPr>
              <w:pStyle w:val="TableParagraph"/>
              <w:ind w:left="862" w:right="841"/>
              <w:jc w:val="center"/>
              <w:rPr>
                <w:b/>
                <w:sz w:val="28"/>
              </w:rPr>
            </w:pPr>
          </w:p>
          <w:p w:rsidR="00BE3984" w:rsidRDefault="004976BF">
            <w:pPr>
              <w:pStyle w:val="TableParagraph"/>
              <w:ind w:left="862" w:right="8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YAKLAŞIK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MALİYET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AKIŞI</w:t>
            </w:r>
          </w:p>
        </w:tc>
        <w:tc>
          <w:tcPr>
            <w:tcW w:w="1622" w:type="dxa"/>
          </w:tcPr>
          <w:p w:rsidR="00BE3984" w:rsidRDefault="004976BF">
            <w:pPr>
              <w:pStyle w:val="TableParagraph"/>
              <w:spacing w:before="35"/>
              <w:ind w:left="8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6" w:type="dxa"/>
          </w:tcPr>
          <w:p w:rsidR="00BE3984" w:rsidRDefault="008F0172">
            <w:pPr>
              <w:pStyle w:val="TableParagraph"/>
              <w:spacing w:before="35"/>
              <w:ind w:left="89"/>
              <w:rPr>
                <w:sz w:val="18"/>
              </w:rPr>
            </w:pPr>
            <w:bookmarkStart w:id="2" w:name="_GoBack"/>
            <w:bookmarkEnd w:id="2"/>
            <w:r>
              <w:rPr>
                <w:sz w:val="18"/>
              </w:rPr>
              <w:t>SİÜ. İA-413</w:t>
            </w:r>
          </w:p>
        </w:tc>
      </w:tr>
      <w:tr w:rsidR="00BE3984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BE3984" w:rsidRDefault="004976BF">
            <w:pPr>
              <w:pStyle w:val="TableParagraph"/>
              <w:spacing w:before="35"/>
              <w:ind w:left="87"/>
              <w:rPr>
                <w:sz w:val="18"/>
              </w:rPr>
            </w:pPr>
            <w:r>
              <w:rPr>
                <w:sz w:val="18"/>
              </w:rPr>
              <w:t>İlk Yayın Tarihi</w:t>
            </w:r>
          </w:p>
        </w:tc>
        <w:tc>
          <w:tcPr>
            <w:tcW w:w="1316" w:type="dxa"/>
          </w:tcPr>
          <w:p w:rsidR="00BE3984" w:rsidRDefault="004976BF">
            <w:pPr>
              <w:pStyle w:val="TableParagraph"/>
              <w:spacing w:before="35"/>
              <w:ind w:left="89"/>
              <w:rPr>
                <w:sz w:val="18"/>
              </w:rPr>
            </w:pPr>
            <w:r>
              <w:rPr>
                <w:sz w:val="18"/>
              </w:rPr>
              <w:t>05.02.2018</w:t>
            </w:r>
          </w:p>
        </w:tc>
      </w:tr>
      <w:tr w:rsidR="00BE3984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BE3984" w:rsidRDefault="004976BF">
            <w:pPr>
              <w:pStyle w:val="TableParagraph"/>
              <w:spacing w:before="36"/>
              <w:ind w:left="8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316" w:type="dxa"/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</w:tr>
      <w:tr w:rsidR="00BE3984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BE3984" w:rsidRDefault="004976BF">
            <w:pPr>
              <w:pStyle w:val="TableParagraph"/>
              <w:spacing w:before="36"/>
              <w:ind w:left="87"/>
              <w:rPr>
                <w:sz w:val="18"/>
              </w:rPr>
            </w:pPr>
            <w:r>
              <w:rPr>
                <w:sz w:val="18"/>
              </w:rPr>
              <w:t>Revizyon No</w:t>
            </w:r>
          </w:p>
        </w:tc>
        <w:tc>
          <w:tcPr>
            <w:tcW w:w="1316" w:type="dxa"/>
          </w:tcPr>
          <w:p w:rsidR="00BE3984" w:rsidRDefault="004976BF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</w:tr>
      <w:tr w:rsidR="00BE3984">
        <w:trPr>
          <w:trHeight w:val="263"/>
        </w:trPr>
        <w:tc>
          <w:tcPr>
            <w:tcW w:w="1832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BE3984" w:rsidRDefault="00BE3984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BE3984" w:rsidRDefault="004976BF">
            <w:pPr>
              <w:pStyle w:val="TableParagraph"/>
              <w:spacing w:before="36"/>
              <w:ind w:left="87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316" w:type="dxa"/>
          </w:tcPr>
          <w:p w:rsidR="00BE3984" w:rsidRDefault="004976BF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sz w:val="18"/>
              </w:rPr>
              <w:t>1/1</w:t>
            </w:r>
          </w:p>
        </w:tc>
      </w:tr>
    </w:tbl>
    <w:p w:rsidR="00BE3984" w:rsidRDefault="008F0172">
      <w:pPr>
        <w:pStyle w:val="KonuBal"/>
        <w:rPr>
          <w:sz w:val="20"/>
        </w:rPr>
      </w:pPr>
      <w:r>
        <w:pict>
          <v:rect id="_x0000_s1040" style="position:absolute;margin-left:124pt;margin-top:33.3pt;width:292.5pt;height:70.85pt;z-index:-15836160;mso-position-horizontal-relative:page;mso-position-vertical-relative:page" stroked="f">
            <w10:wrap anchorx="page" anchory="page"/>
          </v:rect>
        </w:pict>
      </w:r>
      <w:r>
        <w:pict>
          <v:group id="_x0000_s1030" style="position:absolute;margin-left:52.35pt;margin-top:193.5pt;width:219.9pt;height:410.7pt;z-index:-15835648;mso-position-horizontal-relative:page;mso-position-vertical-relative:page" coordorigin="1047,3870" coordsize="4398,8214">
            <v:shape id="_x0000_s1039" style="position:absolute;left:1133;top:3877;width:4224;height:1396" coordorigin="1134,3877" coordsize="4224,1396" path="m1831,5272r2829,l4736,5268r73,-12l4880,5237r68,-27l5012,5177r60,-39l5127,5093r51,-51l5223,4987r39,-60l5295,4863r27,-68l5341,4724r12,-73l5357,4575r-4,-76l5341,4425r-19,-71l5295,4287r-33,-64l5223,4163r-45,-56l5127,4057r-55,-45l5012,3972r-64,-33l4880,3913r-71,-20l4736,3881r-76,-4l1831,3877r-76,4l1682,3893r-71,20l1543,3939r-64,33l1419,4012r-55,45l1314,4107r-46,56l1229,4223r-33,64l1169,4354r-19,71l1138,4499r-4,76l1138,4651r12,73l1169,4795r27,68l1229,4927r39,60l1314,5042r50,51l1419,5138r60,39l1543,5210r68,27l1682,5256r73,12l1831,5272xe" filled="f" strokeweight=".26486mm">
              <v:path arrowok="t"/>
            </v:shape>
            <v:line id="_x0000_s1038" style="position:absolute" from="3243,5265" to="3243,6615" strokeweight=".34953mm"/>
            <v:rect id="_x0000_s1037" style="position:absolute;left:1123;top:6703;width:4234;height:837" filled="f" strokeweight=".26486mm"/>
            <v:shape id="_x0000_s1036" style="position:absolute;left:3185;top:6593;width:111;height:111" coordorigin="3186,6594" coordsize="111,111" path="m3296,6594r-110,l3241,6704r55,-110xe" fillcolor="black" stroked="f">
              <v:path arrowok="t"/>
            </v:shape>
            <v:shape id="_x0000_s1035" style="position:absolute;left:1123;top:7540;width:4234;height:2410" coordorigin="1124,7540" coordsize="4234,2410" o:spt="100" adj="0,,0" path="m3241,7540r,1519m1124,9950r4234,l5358,9156r-4234,l1124,9950xe" filled="f" strokeweight=".26486mm">
              <v:stroke joinstyle="round"/>
              <v:formulas/>
              <v:path arrowok="t" o:connecttype="segments"/>
            </v:shape>
            <v:shape id="_x0000_s1034" style="position:absolute;left:3185;top:9045;width:111;height:111" coordorigin="3186,9046" coordsize="111,111" path="m3296,9046r-110,l3241,9156r55,-110xe" fillcolor="black" stroked="f">
              <v:path arrowok="t"/>
            </v:shape>
            <v:line id="_x0000_s1033" style="position:absolute" from="3243,9942" to="3243,11158" strokeweight=".34953mm"/>
            <v:shape id="_x0000_s1032" style="position:absolute;left:1054;top:11247;width:4383;height:829" coordorigin="1054,11247" coordsize="4383,829" path="m1469,12076r3554,l5097,12069r70,-19l5232,12019r58,-41l5339,11928r41,-58l5411,11806r19,-70l5437,11661r-7,-74l5411,11517r-31,-65l5339,11395r-49,-50l5232,11304r-65,-31l5097,11254r-74,-7l1469,11247r-75,7l1324,11273r-64,31l1202,11345r-50,50l1111,11452r-31,65l1061,11587r-7,74l1061,11736r19,70l1111,11870r41,58l1202,11978r58,41l1324,12050r70,19l1469,12076xe" filled="f" strokeweight=".26486mm">
              <v:path arrowok="t"/>
            </v:shape>
            <v:shape id="_x0000_s1031" style="position:absolute;left:3190;top:11137;width:111;height:111" coordorigin="3191,11137" coordsize="111,111" path="m3301,11137r-110,l3246,11247r55,-110xe" fillcolor="black" stroked="f">
              <v:path arrowok="t"/>
            </v:shape>
            <w10:wrap anchorx="page" anchory="page"/>
          </v:group>
        </w:pict>
      </w:r>
    </w:p>
    <w:p w:rsidR="00BE3984" w:rsidRDefault="00BE3984">
      <w:pPr>
        <w:pStyle w:val="KonuBal"/>
        <w:rPr>
          <w:sz w:val="20"/>
        </w:rPr>
      </w:pPr>
    </w:p>
    <w:p w:rsidR="00BE3984" w:rsidRDefault="00BE3984">
      <w:pPr>
        <w:pStyle w:val="KonuBal"/>
        <w:spacing w:before="3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2036"/>
        <w:gridCol w:w="2308"/>
      </w:tblGrid>
      <w:tr w:rsidR="00BE3984" w:rsidTr="009E0151">
        <w:trPr>
          <w:trHeight w:val="490"/>
        </w:trPr>
        <w:tc>
          <w:tcPr>
            <w:tcW w:w="5886" w:type="dxa"/>
          </w:tcPr>
          <w:p w:rsidR="00BE3984" w:rsidRDefault="004976BF">
            <w:pPr>
              <w:pStyle w:val="TableParagraph"/>
              <w:spacing w:before="162"/>
              <w:ind w:left="829" w:right="1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Akışı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2036" w:type="dxa"/>
          </w:tcPr>
          <w:p w:rsidR="00BE3984" w:rsidRDefault="004976BF">
            <w:pPr>
              <w:pStyle w:val="TableParagraph"/>
              <w:spacing w:before="162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</w:p>
        </w:tc>
        <w:tc>
          <w:tcPr>
            <w:tcW w:w="2307" w:type="dxa"/>
          </w:tcPr>
          <w:p w:rsidR="00BE3984" w:rsidRDefault="004976BF">
            <w:pPr>
              <w:pStyle w:val="TableParagraph"/>
              <w:spacing w:before="53"/>
              <w:ind w:left="94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BE3984" w:rsidRDefault="004976BF">
            <w:pPr>
              <w:pStyle w:val="TableParagraph"/>
              <w:spacing w:before="10"/>
              <w:ind w:left="12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BE3984" w:rsidTr="009E0151">
        <w:trPr>
          <w:trHeight w:val="2463"/>
        </w:trPr>
        <w:tc>
          <w:tcPr>
            <w:tcW w:w="5886" w:type="dxa"/>
            <w:tcBorders>
              <w:bottom w:val="nil"/>
            </w:tcBorders>
          </w:tcPr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spacing w:before="3"/>
              <w:rPr>
                <w:sz w:val="18"/>
              </w:rPr>
            </w:pPr>
          </w:p>
          <w:p w:rsidR="00BE3984" w:rsidRDefault="004976BF">
            <w:pPr>
              <w:pStyle w:val="TableParagraph"/>
              <w:spacing w:line="252" w:lineRule="auto"/>
              <w:ind w:left="948" w:right="1770" w:firstLine="7"/>
              <w:jc w:val="center"/>
              <w:rPr>
                <w:sz w:val="18"/>
              </w:rPr>
            </w:pPr>
            <w:r>
              <w:rPr>
                <w:sz w:val="18"/>
              </w:rPr>
              <w:t>Mal veya Hizmet Alımları ile Yapım İşlerinin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İhalesi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yapılmadan önce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idarece, 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türlü fiyat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araştırması </w:t>
            </w:r>
            <w:r>
              <w:rPr>
                <w:sz w:val="18"/>
              </w:rPr>
              <w:t>yapılarak KDV hariç olmak üzere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yaklaşık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maliyet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belirlenir.</w:t>
            </w:r>
          </w:p>
        </w:tc>
        <w:tc>
          <w:tcPr>
            <w:tcW w:w="2036" w:type="dxa"/>
            <w:tcBorders>
              <w:bottom w:val="nil"/>
            </w:tcBorders>
          </w:tcPr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spacing w:before="2"/>
              <w:rPr>
                <w:sz w:val="21"/>
              </w:rPr>
            </w:pPr>
          </w:p>
          <w:p w:rsidR="00BE3984" w:rsidRDefault="004976BF">
            <w:pPr>
              <w:pStyle w:val="TableParagraph"/>
              <w:spacing w:line="163" w:lineRule="exact"/>
              <w:ind w:left="382"/>
              <w:rPr>
                <w:sz w:val="12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658960" cy="10401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960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2"/>
              </w:rPr>
              <w:t xml:space="preserve"> </w:t>
            </w:r>
            <w:r w:rsidR="008F0172">
              <w:rPr>
                <w:spacing w:val="-3"/>
                <w:sz w:val="12"/>
              </w:rPr>
            </w:r>
            <w:r w:rsidR="008F0172">
              <w:rPr>
                <w:spacing w:val="-3"/>
                <w:sz w:val="12"/>
              </w:rPr>
              <w:pict>
                <v:group id="_x0000_s1028" style="width:19.5pt;height:6.4pt;mso-position-horizontal-relative:char;mso-position-vertical-relative:line" coordsize="390,128">
                  <v:shape id="_x0000_s1029" style="position:absolute;width:390;height:128" coordsize="390,128" o:spt="100" adj="0,,0" path="m20,115r-1,-2l17,111r-2,-2l13,108r-3,l7,108r-2,1l3,111r-2,2l,115r,5l1,123r2,2l5,127r2,1l13,128r2,-1l17,125r2,-2l20,120r,-5xm251,6r-35,l171,99,135,25,126,6,90,6r,3l95,9r4,1l101,11r3,1l105,13r1,2l107,17r1,3l108,112r-1,3l106,117r-2,3l100,122r-10,l90,125r44,l134,122r-10,l121,121r-3,-3l117,116r-1,-4l116,25r48,100l167,125,180,99,216,25r-1,87l215,115r-1,2l211,120r-3,2l198,122r,3l251,125r,-3l242,122r-4,-1l236,118r-2,-2l233,112r,-87l233,20r1,-4l235,14r3,-3l241,9r10,l251,6xm347,118r-1,-3l343,116r-2,l338,116r-1,l335,114r-1,-1l334,110r-1,-2l333,49r,-37l333,r-4,l304,10r1,3l307,12r2,l313,12r1,l316,14r,1l317,17r,2l318,49r,19l318,110r-6,5l307,118r-12,l289,115r-6,-7l278,102r-3,-9l275,69r3,-8l288,50r5,-2l301,48r3,l307,50r3,2l312,54r2,3l316,61r1,3l318,68r,-19l316,48r-3,-4l307,42r-20,l277,47,262,66r-4,11l258,100r4,9l276,124r8,4l297,128r5,-1l306,125r3,-2l314,120r2,-2l318,116r,12l322,128r25,-10xm389,115r-1,-2l385,109r-3,-1l379,108r-3,l374,109r-2,2l370,113r-1,2l369,120r1,3l372,125r2,2l376,128r6,l384,127r2,-2l388,123r1,-3l389,11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E3984" w:rsidRDefault="004976BF">
            <w:pPr>
              <w:pStyle w:val="TableParagraph"/>
              <w:spacing w:before="13"/>
              <w:ind w:left="174" w:right="28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Kesin Hesap Şb.</w:t>
            </w:r>
          </w:p>
          <w:p w:rsidR="00BE3984" w:rsidRDefault="004976BF">
            <w:pPr>
              <w:pStyle w:val="TableParagraph"/>
              <w:spacing w:before="10"/>
              <w:ind w:left="174" w:right="28"/>
              <w:jc w:val="center"/>
              <w:rPr>
                <w:sz w:val="18"/>
              </w:rPr>
            </w:pPr>
            <w:r>
              <w:rPr>
                <w:sz w:val="18"/>
              </w:rPr>
              <w:t>Md.</w:t>
            </w:r>
          </w:p>
          <w:p w:rsidR="00BE3984" w:rsidRDefault="004976BF">
            <w:pPr>
              <w:pStyle w:val="TableParagraph"/>
              <w:spacing w:before="9" w:line="242" w:lineRule="auto"/>
              <w:ind w:left="176" w:right="28"/>
              <w:jc w:val="center"/>
              <w:rPr>
                <w:sz w:val="18"/>
              </w:rPr>
            </w:pPr>
            <w:r>
              <w:rPr>
                <w:sz w:val="18"/>
              </w:rPr>
              <w:t>Bakım Onarım Şb. Md.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Park Bahçe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Şb. Md.</w:t>
            </w:r>
          </w:p>
          <w:p w:rsidR="00BE3984" w:rsidRDefault="004976BF">
            <w:pPr>
              <w:pStyle w:val="TableParagraph"/>
              <w:spacing w:line="205" w:lineRule="exact"/>
              <w:ind w:left="97" w:right="28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</w:p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spacing w:before="8"/>
              <w:rPr>
                <w:sz w:val="14"/>
              </w:rPr>
            </w:pPr>
          </w:p>
          <w:p w:rsidR="00BE3984" w:rsidRDefault="004976BF">
            <w:pPr>
              <w:pStyle w:val="TableParagraph"/>
              <w:spacing w:line="163" w:lineRule="exact"/>
              <w:ind w:left="382"/>
              <w:rPr>
                <w:sz w:val="12"/>
              </w:rPr>
            </w:pPr>
            <w:r>
              <w:rPr>
                <w:noProof/>
                <w:position w:val="-2"/>
                <w:sz w:val="16"/>
                <w:lang w:eastAsia="tr-TR"/>
              </w:rPr>
              <w:drawing>
                <wp:inline distT="0" distB="0" distL="0" distR="0">
                  <wp:extent cx="658960" cy="10401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960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2"/>
              </w:rPr>
              <w:t xml:space="preserve"> </w:t>
            </w:r>
            <w:r w:rsidR="008F0172">
              <w:rPr>
                <w:spacing w:val="-3"/>
                <w:sz w:val="12"/>
              </w:rPr>
            </w:r>
            <w:r w:rsidR="008F0172">
              <w:rPr>
                <w:spacing w:val="-3"/>
                <w:sz w:val="12"/>
              </w:rPr>
              <w:pict>
                <v:group id="_x0000_s1026" style="width:19.5pt;height:6.4pt;mso-position-horizontal-relative:char;mso-position-vertical-relative:line" coordsize="390,128">
                  <v:shape id="_x0000_s1027" style="position:absolute;width:390;height:128" coordsize="390,128" o:spt="100" adj="0,,0" path="m20,115r-1,-2l17,111r-2,-2l13,108r-3,l7,108r-2,1l3,111r-2,2l,115r,5l1,123r2,2l5,127r2,1l13,128r2,-1l17,125r2,-2l20,120r,-5xm251,6r-35,l171,99,135,25,126,6,90,6r,3l95,9r4,1l101,11r3,1l105,13r1,2l107,17r1,3l108,112r-1,3l106,117r-2,3l100,122r-10,l90,125r44,l134,122r-10,l121,121r-3,-3l117,116r-1,-4l116,25r48,100l167,125,180,99,216,25r-1,87l215,115r-1,2l211,120r-3,2l198,122r,3l251,125r,-3l242,122r-4,-1l236,118r-2,-2l233,112r,-87l233,20r1,-4l235,14r3,-3l241,9r10,l251,6xm347,118r-1,-3l343,116r-2,l338,116r-1,l335,114r-1,-1l334,110r-1,-2l333,49r,-37l333,r-4,l304,10r1,3l307,12r2,l313,12r1,l316,14r,1l317,17r,2l318,49r,19l318,110r-6,5l307,118r-12,l289,115r-6,-7l278,102r-3,-9l275,69r3,-8l288,50r5,-2l301,48r3,l307,50r3,2l312,54r2,3l316,61r1,3l318,68r,-19l316,48r-3,-4l307,42r-20,l277,47,262,66r-4,11l258,100r4,9l276,124r8,4l297,128r5,-1l306,125r3,-2l314,120r2,-2l318,116r,12l322,128r25,-10xm389,115r-1,-2l385,109r-3,-1l379,108r-3,l374,109r-2,2l370,113r-1,2l369,120r1,3l372,125r2,2l376,128r6,l384,127r2,-2l388,123r1,-3l389,11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307" w:type="dxa"/>
            <w:tcBorders>
              <w:bottom w:val="nil"/>
            </w:tcBorders>
          </w:tcPr>
          <w:p w:rsidR="00BE3984" w:rsidRDefault="00BE3984">
            <w:pPr>
              <w:pStyle w:val="TableParagraph"/>
            </w:pPr>
          </w:p>
          <w:p w:rsidR="00BE3984" w:rsidRDefault="004976BF">
            <w:pPr>
              <w:pStyle w:val="TableParagraph"/>
              <w:spacing w:before="183"/>
              <w:ind w:left="124" w:right="8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DŞ-029-4734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Sayılı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Kamu</w:t>
            </w:r>
          </w:p>
          <w:p w:rsidR="00BE3984" w:rsidRDefault="004976BF">
            <w:pPr>
              <w:pStyle w:val="TableParagraph"/>
              <w:spacing w:before="11"/>
              <w:ind w:left="124" w:right="81"/>
              <w:jc w:val="center"/>
              <w:rPr>
                <w:sz w:val="19"/>
              </w:rPr>
            </w:pPr>
            <w:r>
              <w:rPr>
                <w:sz w:val="19"/>
              </w:rPr>
              <w:t>İhale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Kanunu</w:t>
            </w:r>
          </w:p>
          <w:p w:rsidR="00BE3984" w:rsidRDefault="00BE3984">
            <w:pPr>
              <w:pStyle w:val="TableParagraph"/>
            </w:pPr>
          </w:p>
          <w:p w:rsidR="00BE3984" w:rsidRDefault="00BE3984">
            <w:pPr>
              <w:pStyle w:val="TableParagraph"/>
              <w:spacing w:before="10"/>
              <w:rPr>
                <w:sz w:val="31"/>
              </w:rPr>
            </w:pPr>
          </w:p>
          <w:p w:rsidR="00BE3984" w:rsidRDefault="004976BF">
            <w:pPr>
              <w:pStyle w:val="TableParagraph"/>
              <w:spacing w:line="252" w:lineRule="auto"/>
              <w:ind w:left="125" w:right="90" w:firstLine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DŞ-127-4734 sayılı Kamu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İhale Kanununa Göre İhale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Edilen Hizmet Alımlarında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Uygulanacak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Fiyat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Farkına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İlişkin Esaslar</w:t>
            </w:r>
          </w:p>
        </w:tc>
      </w:tr>
      <w:tr w:rsidR="00BE3984" w:rsidTr="009E0151">
        <w:trPr>
          <w:trHeight w:val="1480"/>
        </w:trPr>
        <w:tc>
          <w:tcPr>
            <w:tcW w:w="5886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spacing w:before="6"/>
              <w:rPr>
                <w:sz w:val="20"/>
              </w:rPr>
            </w:pPr>
          </w:p>
          <w:p w:rsidR="00BE3984" w:rsidRDefault="004976BF">
            <w:pPr>
              <w:pStyle w:val="TableParagraph"/>
              <w:ind w:left="829" w:right="1657"/>
              <w:jc w:val="center"/>
              <w:rPr>
                <w:sz w:val="18"/>
              </w:rPr>
            </w:pPr>
            <w:r>
              <w:rPr>
                <w:sz w:val="18"/>
              </w:rPr>
              <w:t>Yaklaşık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Maliyet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dayanaklarıyla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hesap</w:t>
            </w:r>
          </w:p>
          <w:p w:rsidR="00BE3984" w:rsidRDefault="004976BF">
            <w:pPr>
              <w:pStyle w:val="TableParagraph"/>
              <w:spacing w:before="11"/>
              <w:ind w:left="820" w:right="165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cetvelinde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gösterilir.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BE3984" w:rsidRDefault="004976BF">
            <w:pPr>
              <w:pStyle w:val="TableParagraph"/>
              <w:spacing w:before="3"/>
              <w:ind w:left="174" w:right="28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Kesin Hesap Şb.</w:t>
            </w:r>
          </w:p>
          <w:p w:rsidR="00BE3984" w:rsidRDefault="004976BF">
            <w:pPr>
              <w:pStyle w:val="TableParagraph"/>
              <w:spacing w:before="10"/>
              <w:ind w:left="174" w:right="28"/>
              <w:jc w:val="center"/>
              <w:rPr>
                <w:sz w:val="18"/>
              </w:rPr>
            </w:pPr>
            <w:r>
              <w:rPr>
                <w:sz w:val="18"/>
              </w:rPr>
              <w:t>Md.</w:t>
            </w:r>
          </w:p>
          <w:p w:rsidR="00BE3984" w:rsidRDefault="004976BF">
            <w:pPr>
              <w:pStyle w:val="TableParagraph"/>
              <w:spacing w:before="9" w:line="242" w:lineRule="auto"/>
              <w:ind w:left="176" w:right="28"/>
              <w:jc w:val="center"/>
              <w:rPr>
                <w:sz w:val="18"/>
              </w:rPr>
            </w:pPr>
            <w:r>
              <w:rPr>
                <w:sz w:val="18"/>
              </w:rPr>
              <w:t>Bakım Onarım Şb. Md.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Park Bahçe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Şb. Md.</w:t>
            </w:r>
          </w:p>
          <w:p w:rsidR="00BE3984" w:rsidRDefault="004976BF">
            <w:pPr>
              <w:pStyle w:val="TableParagraph"/>
              <w:spacing w:line="205" w:lineRule="exact"/>
              <w:ind w:left="97" w:right="28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</w:pPr>
          </w:p>
          <w:p w:rsidR="00BE3984" w:rsidRDefault="00BE3984">
            <w:pPr>
              <w:pStyle w:val="TableParagraph"/>
              <w:spacing w:before="3"/>
              <w:rPr>
                <w:sz w:val="23"/>
              </w:rPr>
            </w:pPr>
          </w:p>
          <w:p w:rsidR="00BE3984" w:rsidRDefault="004976BF">
            <w:pPr>
              <w:pStyle w:val="TableParagraph"/>
              <w:spacing w:line="252" w:lineRule="auto"/>
              <w:ind w:left="12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DŞ-029-4734 Sayılı Kamu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İhale Kanunu (Yaklaşık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Maliyet Cetveli)</w:t>
            </w:r>
          </w:p>
        </w:tc>
      </w:tr>
      <w:tr w:rsidR="00BE3984" w:rsidTr="009E0151">
        <w:trPr>
          <w:trHeight w:val="1052"/>
        </w:trPr>
        <w:tc>
          <w:tcPr>
            <w:tcW w:w="5886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spacing w:before="3"/>
              <w:rPr>
                <w:sz w:val="18"/>
              </w:rPr>
            </w:pPr>
          </w:p>
          <w:p w:rsidR="00BE3984" w:rsidRDefault="004976BF">
            <w:pPr>
              <w:pStyle w:val="TableParagraph"/>
              <w:ind w:left="102" w:right="28"/>
              <w:jc w:val="center"/>
              <w:rPr>
                <w:sz w:val="18"/>
              </w:rPr>
            </w:pPr>
            <w:r>
              <w:rPr>
                <w:sz w:val="18"/>
              </w:rPr>
              <w:t>Daire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  <w:p w:rsidR="00BE3984" w:rsidRDefault="004976BF">
            <w:pPr>
              <w:pStyle w:val="TableParagraph"/>
              <w:ind w:left="103" w:right="28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Hesap Şb. Md.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</w:tr>
      <w:tr w:rsidR="00BE3984" w:rsidTr="009E0151">
        <w:trPr>
          <w:trHeight w:val="748"/>
        </w:trPr>
        <w:tc>
          <w:tcPr>
            <w:tcW w:w="5886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spacing w:before="10"/>
              <w:rPr>
                <w:sz w:val="26"/>
              </w:rPr>
            </w:pPr>
          </w:p>
          <w:p w:rsidR="00BE3984" w:rsidRDefault="004976BF">
            <w:pPr>
              <w:pStyle w:val="TableParagraph"/>
              <w:spacing w:line="252" w:lineRule="auto"/>
              <w:ind w:left="1759" w:right="2046" w:hanging="538"/>
              <w:rPr>
                <w:sz w:val="18"/>
              </w:rPr>
            </w:pPr>
            <w:r>
              <w:rPr>
                <w:sz w:val="18"/>
              </w:rPr>
              <w:t>Yaklaşık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Maliyete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ihale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yeterlilik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ilanlarında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 verilmez.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</w:tr>
      <w:tr w:rsidR="00BE3984" w:rsidTr="009E0151">
        <w:trPr>
          <w:trHeight w:val="943"/>
        </w:trPr>
        <w:tc>
          <w:tcPr>
            <w:tcW w:w="5886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BE3984" w:rsidRDefault="004976BF">
            <w:pPr>
              <w:pStyle w:val="TableParagraph"/>
              <w:spacing w:before="92"/>
              <w:ind w:left="102" w:right="28"/>
              <w:jc w:val="center"/>
              <w:rPr>
                <w:sz w:val="18"/>
              </w:rPr>
            </w:pPr>
            <w:r>
              <w:rPr>
                <w:sz w:val="18"/>
              </w:rPr>
              <w:t>Daire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  <w:p w:rsidR="00BE3984" w:rsidRDefault="004976BF">
            <w:pPr>
              <w:pStyle w:val="TableParagraph"/>
              <w:ind w:left="103" w:right="28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Hesap Şb. Md.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</w:tr>
      <w:tr w:rsidR="00BE3984" w:rsidTr="009E0151">
        <w:trPr>
          <w:trHeight w:val="3684"/>
        </w:trPr>
        <w:tc>
          <w:tcPr>
            <w:tcW w:w="5886" w:type="dxa"/>
            <w:tcBorders>
              <w:top w:val="nil"/>
            </w:tcBorders>
          </w:tcPr>
          <w:p w:rsidR="00BE3984" w:rsidRDefault="00BE3984">
            <w:pPr>
              <w:pStyle w:val="TableParagraph"/>
              <w:rPr>
                <w:sz w:val="20"/>
              </w:rPr>
            </w:pPr>
          </w:p>
          <w:p w:rsidR="00BE3984" w:rsidRDefault="00BE3984">
            <w:pPr>
              <w:pStyle w:val="TableParagraph"/>
              <w:spacing w:before="6"/>
              <w:rPr>
                <w:sz w:val="26"/>
              </w:rPr>
            </w:pPr>
          </w:p>
          <w:p w:rsidR="00BE3984" w:rsidRDefault="004976BF">
            <w:pPr>
              <w:pStyle w:val="TableParagraph"/>
              <w:spacing w:before="1"/>
              <w:ind w:left="829" w:right="1633"/>
              <w:jc w:val="center"/>
              <w:rPr>
                <w:sz w:val="18"/>
              </w:rPr>
            </w:pPr>
            <w:r>
              <w:rPr>
                <w:sz w:val="18"/>
              </w:rPr>
              <w:t>İsteklilere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İhale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süreci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ilişkisi</w:t>
            </w:r>
          </w:p>
          <w:p w:rsidR="00BE3984" w:rsidRDefault="004976BF">
            <w:pPr>
              <w:pStyle w:val="TableParagraph"/>
              <w:spacing w:before="11"/>
              <w:ind w:left="829" w:right="165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olmayan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kişilere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açıklanamaz.</w:t>
            </w:r>
          </w:p>
        </w:tc>
        <w:tc>
          <w:tcPr>
            <w:tcW w:w="2036" w:type="dxa"/>
            <w:tcBorders>
              <w:top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BE3984" w:rsidRDefault="00BE3984">
            <w:pPr>
              <w:pStyle w:val="TableParagraph"/>
              <w:rPr>
                <w:sz w:val="18"/>
              </w:rPr>
            </w:pPr>
          </w:p>
        </w:tc>
      </w:tr>
      <w:tr w:rsidR="00BE3984" w:rsidTr="009E0151">
        <w:trPr>
          <w:trHeight w:val="644"/>
        </w:trPr>
        <w:tc>
          <w:tcPr>
            <w:tcW w:w="5886" w:type="dxa"/>
            <w:tcBorders>
              <w:right w:val="nil"/>
            </w:tcBorders>
          </w:tcPr>
          <w:p w:rsidR="00BE3984" w:rsidRDefault="004976BF">
            <w:pPr>
              <w:pStyle w:val="TableParagraph"/>
              <w:spacing w:before="38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Hazırlayan</w:t>
            </w:r>
          </w:p>
        </w:tc>
        <w:tc>
          <w:tcPr>
            <w:tcW w:w="4344" w:type="dxa"/>
            <w:gridSpan w:val="2"/>
            <w:tcBorders>
              <w:left w:val="nil"/>
            </w:tcBorders>
          </w:tcPr>
          <w:p w:rsidR="00BE3984" w:rsidRDefault="004976BF">
            <w:pPr>
              <w:pStyle w:val="TableParagraph"/>
              <w:spacing w:before="38"/>
              <w:ind w:left="1207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Onayı</w:t>
            </w:r>
          </w:p>
        </w:tc>
      </w:tr>
    </w:tbl>
    <w:p w:rsidR="004976BF" w:rsidRDefault="004976BF"/>
    <w:sectPr w:rsidR="004976BF">
      <w:type w:val="continuous"/>
      <w:pgSz w:w="11900" w:h="16830"/>
      <w:pgMar w:top="640" w:right="4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3984"/>
    <w:rsid w:val="004976BF"/>
    <w:rsid w:val="008F0172"/>
    <w:rsid w:val="009E0151"/>
    <w:rsid w:val="00BE3984"/>
    <w:rsid w:val="00F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1FF6950"/>
  <w15:docId w15:val="{96F13A69-5C4F-46D1-B06D-84AB075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Bilgisayar</cp:lastModifiedBy>
  <cp:revision>7</cp:revision>
  <dcterms:created xsi:type="dcterms:W3CDTF">2022-06-17T06:57:00Z</dcterms:created>
  <dcterms:modified xsi:type="dcterms:W3CDTF">2022-06-20T07:57:00Z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2022-06-17T00:00:00Z</vt:filetime>
  </property>
</Properties>
</file>